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DC155" w14:textId="4139F46C" w:rsidR="00F93101" w:rsidRDefault="00F93101" w:rsidP="00F93101">
      <w:pPr>
        <w:pStyle w:val="Kop1"/>
        <w:jc w:val="center"/>
        <w:rPr>
          <w:rFonts w:ascii="Bell MT" w:hAnsi="Bell MT" w:cs="Calibri"/>
          <w:b/>
          <w:bCs/>
          <w:color w:val="000000" w:themeColor="text1"/>
        </w:rPr>
      </w:pPr>
      <w:r>
        <w:rPr>
          <w:rFonts w:ascii="Bell MT" w:hAnsi="Bell MT" w:cs="Calibri"/>
          <w:b/>
          <w:bCs/>
          <w:noProof/>
          <w:color w:val="000000" w:themeColor="text1"/>
        </w:rPr>
        <w:drawing>
          <wp:inline distT="0" distB="0" distL="0" distR="0" wp14:anchorId="6762B5C3" wp14:editId="5CAE97EF">
            <wp:extent cx="1066800" cy="1110544"/>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5913" cy="1120031"/>
                    </a:xfrm>
                    <a:prstGeom prst="rect">
                      <a:avLst/>
                    </a:prstGeom>
                  </pic:spPr>
                </pic:pic>
              </a:graphicData>
            </a:graphic>
          </wp:inline>
        </w:drawing>
      </w:r>
    </w:p>
    <w:p w14:paraId="4F187E6E" w14:textId="66C9D503" w:rsidR="00F93101" w:rsidRPr="004C1FEB" w:rsidRDefault="00F93101" w:rsidP="00F93101">
      <w:pPr>
        <w:pStyle w:val="Kop1"/>
        <w:jc w:val="center"/>
        <w:rPr>
          <w:rFonts w:ascii="DM Serif Text" w:hAnsi="DM Serif Text" w:cs="Calibri"/>
          <w:b/>
          <w:bCs/>
          <w:color w:val="462A23"/>
        </w:rPr>
      </w:pPr>
      <w:r w:rsidRPr="004C1FEB">
        <w:rPr>
          <w:rFonts w:ascii="DM Serif Text" w:hAnsi="DM Serif Text" w:cs="Calibri"/>
          <w:b/>
          <w:bCs/>
          <w:color w:val="462A23"/>
        </w:rPr>
        <w:t>Algemene voorwaarden</w:t>
      </w:r>
    </w:p>
    <w:p w14:paraId="21A72AAB" w14:textId="77777777" w:rsidR="00F93101" w:rsidRPr="004C1FEB" w:rsidRDefault="00F93101" w:rsidP="00F93101">
      <w:pPr>
        <w:pStyle w:val="Kop2"/>
        <w:rPr>
          <w:rFonts w:ascii="DM Serif Text" w:hAnsi="DM Serif Text" w:cs="Calibri"/>
          <w:color w:val="462A23"/>
          <w:sz w:val="24"/>
          <w:szCs w:val="24"/>
        </w:rPr>
      </w:pPr>
    </w:p>
    <w:p w14:paraId="7FD7F9F9" w14:textId="323B227F" w:rsidR="00F93101" w:rsidRPr="004C1FEB" w:rsidRDefault="00F93101" w:rsidP="00F93101">
      <w:pPr>
        <w:pStyle w:val="Kop2"/>
        <w:rPr>
          <w:rFonts w:ascii="DM Serif Text" w:hAnsi="DM Serif Text" w:cs="Calibri"/>
          <w:color w:val="462A23"/>
          <w:sz w:val="24"/>
          <w:szCs w:val="24"/>
        </w:rPr>
      </w:pPr>
      <w:r w:rsidRPr="004C1FEB">
        <w:rPr>
          <w:rFonts w:ascii="DM Serif Text" w:hAnsi="DM Serif Text" w:cs="Calibri"/>
          <w:color w:val="462A23"/>
          <w:sz w:val="24"/>
          <w:szCs w:val="24"/>
        </w:rPr>
        <w:t>Artikel 1 – Definities</w:t>
      </w:r>
    </w:p>
    <w:p w14:paraId="1B9DC284" w14:textId="32918468" w:rsidR="00F93101" w:rsidRPr="004C1FEB" w:rsidRDefault="00F93101" w:rsidP="00F93101">
      <w:pPr>
        <w:rPr>
          <w:rFonts w:ascii="Museo Sans 300" w:hAnsi="Museo Sans 300" w:cs="Calibri"/>
          <w:color w:val="462A23"/>
          <w:sz w:val="22"/>
        </w:rPr>
      </w:pPr>
      <w:r w:rsidRPr="004C1FEB">
        <w:rPr>
          <w:rFonts w:ascii="Museo Sans 300" w:hAnsi="Museo Sans 300" w:cs="Calibri"/>
          <w:color w:val="462A23"/>
          <w:sz w:val="22"/>
        </w:rPr>
        <w:t>Ondernemer: Keizersnedezorg bij Lau. Cliënt: de</w:t>
      </w:r>
      <w:r w:rsidR="0006710C" w:rsidRPr="004C1FEB">
        <w:rPr>
          <w:rFonts w:ascii="Museo Sans 300" w:hAnsi="Museo Sans 300" w:cs="Calibri"/>
          <w:color w:val="462A23"/>
          <w:sz w:val="22"/>
        </w:rPr>
        <w:t xml:space="preserve"> </w:t>
      </w:r>
      <w:r w:rsidRPr="004C1FEB">
        <w:rPr>
          <w:rFonts w:ascii="Museo Sans 300" w:hAnsi="Museo Sans 300" w:cs="Calibri"/>
          <w:color w:val="462A23"/>
          <w:sz w:val="22"/>
        </w:rPr>
        <w:t>persoon die een behandeling of dienst afneemt. Behandeling: de overeengekomen postpartum-/keizersnedebehandeling of aanverwante dienst.</w:t>
      </w:r>
    </w:p>
    <w:p w14:paraId="0E3BFB94" w14:textId="77777777" w:rsidR="00F93101" w:rsidRPr="004C1FEB" w:rsidRDefault="00F93101" w:rsidP="00F93101">
      <w:pPr>
        <w:pStyle w:val="Kop2"/>
        <w:rPr>
          <w:rFonts w:ascii="DM Serif Text" w:hAnsi="DM Serif Text" w:cs="Calibri"/>
          <w:color w:val="462A23"/>
          <w:sz w:val="24"/>
          <w:szCs w:val="24"/>
        </w:rPr>
      </w:pPr>
      <w:r w:rsidRPr="004C1FEB">
        <w:rPr>
          <w:rFonts w:ascii="DM Serif Text" w:hAnsi="DM Serif Text" w:cs="Calibri"/>
          <w:color w:val="462A23"/>
          <w:sz w:val="24"/>
          <w:szCs w:val="24"/>
        </w:rPr>
        <w:t>Artikel 2 – Totstandkoming</w:t>
      </w:r>
    </w:p>
    <w:p w14:paraId="2E2F0408" w14:textId="77777777" w:rsidR="00F93101" w:rsidRPr="004C1FEB" w:rsidRDefault="00F93101" w:rsidP="00F93101">
      <w:pPr>
        <w:rPr>
          <w:rFonts w:ascii="Museo Sans 300" w:hAnsi="Museo Sans 300" w:cs="Calibri"/>
          <w:color w:val="462A23"/>
          <w:sz w:val="22"/>
        </w:rPr>
      </w:pPr>
      <w:r w:rsidRPr="004C1FEB">
        <w:rPr>
          <w:rFonts w:ascii="Museo Sans 300" w:hAnsi="Museo Sans 300" w:cs="Calibri"/>
          <w:color w:val="462A23"/>
          <w:sz w:val="22"/>
        </w:rPr>
        <w:t>Een afspraak komt tot stand wanneer de cliënt een behandeling boekt en de ondernemer deze accepteert. De ondernemer verstrekt vóór of bij het sluiten van de overeenkomst de relevante informatie over dienst, prijs, uitvoering en voorwaarden.</w:t>
      </w:r>
    </w:p>
    <w:p w14:paraId="5CBA6146" w14:textId="77777777" w:rsidR="00F93101" w:rsidRPr="004C1FEB" w:rsidRDefault="00F93101" w:rsidP="00F93101">
      <w:pPr>
        <w:pStyle w:val="Kop2"/>
        <w:rPr>
          <w:rFonts w:ascii="DM Serif Text" w:hAnsi="DM Serif Text" w:cs="Calibri"/>
          <w:color w:val="462A23"/>
          <w:sz w:val="24"/>
          <w:szCs w:val="24"/>
        </w:rPr>
      </w:pPr>
      <w:r w:rsidRPr="004C1FEB">
        <w:rPr>
          <w:rFonts w:ascii="DM Serif Text" w:hAnsi="DM Serif Text" w:cs="Calibri"/>
          <w:color w:val="462A23"/>
          <w:sz w:val="24"/>
          <w:szCs w:val="24"/>
        </w:rPr>
        <w:t>Artikel 3 – Aard en grenzen van de dienstverlening</w:t>
      </w:r>
    </w:p>
    <w:p w14:paraId="7532A75F" w14:textId="7EB79FA6" w:rsidR="00F93101" w:rsidRPr="004C1FEB" w:rsidRDefault="00F93101" w:rsidP="00F93101">
      <w:pPr>
        <w:rPr>
          <w:rFonts w:ascii="Museo Sans 300" w:hAnsi="Museo Sans 300" w:cs="Calibri"/>
          <w:color w:val="462A23"/>
          <w:sz w:val="22"/>
        </w:rPr>
      </w:pPr>
      <w:r w:rsidRPr="004C1FEB">
        <w:rPr>
          <w:rFonts w:ascii="Museo Sans 300" w:hAnsi="Museo Sans 300" w:cs="Calibri"/>
          <w:color w:val="462A23"/>
          <w:sz w:val="22"/>
        </w:rPr>
        <w:t>De dienstverlening is gebaseerd op de intake en de aangeboden behandelmethoden. De ondernemer stelt geen medische diagnose. De behandeling vervangt geen medische zorg, fysiotherapie of andere noodzakelijke zorg. De ondernemer kan</w:t>
      </w:r>
      <w:r w:rsidR="0006710C" w:rsidRPr="004C1FEB">
        <w:rPr>
          <w:rFonts w:ascii="Museo Sans 300" w:hAnsi="Museo Sans 300" w:cs="Calibri"/>
          <w:color w:val="462A23"/>
          <w:sz w:val="22"/>
        </w:rPr>
        <w:t xml:space="preserve"> de</w:t>
      </w:r>
      <w:r w:rsidRPr="004C1FEB">
        <w:rPr>
          <w:rFonts w:ascii="Museo Sans 300" w:hAnsi="Museo Sans 300" w:cs="Calibri"/>
          <w:color w:val="462A23"/>
          <w:sz w:val="22"/>
        </w:rPr>
        <w:t xml:space="preserve"> behandeling weigeren, uitstellen of stoppen wanneer veiligheid, contra-indicaties of onvoldoende informatie daartoe aanleiding geven.</w:t>
      </w:r>
    </w:p>
    <w:p w14:paraId="334BEBC3" w14:textId="77777777" w:rsidR="00F93101" w:rsidRPr="004C1FEB" w:rsidRDefault="00F93101" w:rsidP="00F93101">
      <w:pPr>
        <w:pStyle w:val="Kop2"/>
        <w:rPr>
          <w:rFonts w:ascii="DM Serif Text" w:hAnsi="DM Serif Text" w:cs="Calibri"/>
          <w:color w:val="462A23"/>
          <w:sz w:val="24"/>
          <w:szCs w:val="24"/>
        </w:rPr>
      </w:pPr>
      <w:r w:rsidRPr="004C1FEB">
        <w:rPr>
          <w:rFonts w:ascii="DM Serif Text" w:hAnsi="DM Serif Text" w:cs="Calibri"/>
          <w:color w:val="462A23"/>
          <w:sz w:val="24"/>
          <w:szCs w:val="24"/>
        </w:rPr>
        <w:t>Artikel 4 – Cliëntinformatie</w:t>
      </w:r>
    </w:p>
    <w:p w14:paraId="02A0623F" w14:textId="77777777" w:rsidR="00F93101" w:rsidRPr="004C1FEB" w:rsidRDefault="00F93101" w:rsidP="00F93101">
      <w:pPr>
        <w:rPr>
          <w:rFonts w:ascii="Museo Sans 300" w:hAnsi="Museo Sans 300" w:cs="Calibri"/>
          <w:color w:val="462A23"/>
          <w:sz w:val="22"/>
        </w:rPr>
      </w:pPr>
      <w:r w:rsidRPr="004C1FEB">
        <w:rPr>
          <w:rFonts w:ascii="Museo Sans 300" w:hAnsi="Museo Sans 300" w:cs="Calibri"/>
          <w:color w:val="462A23"/>
          <w:sz w:val="22"/>
        </w:rPr>
        <w:t>Cliënt verstrekt relevante en actuele informatie over gezondheid, zwangerschap/bevalling, medicatie en klachten voor zover noodzakelijk om de behandeling veilig uit te voeren.</w:t>
      </w:r>
    </w:p>
    <w:p w14:paraId="5DE5CC86" w14:textId="77777777" w:rsidR="00F93101" w:rsidRPr="004C1FEB" w:rsidRDefault="00F93101" w:rsidP="00F93101">
      <w:pPr>
        <w:pStyle w:val="Kop2"/>
        <w:rPr>
          <w:rFonts w:ascii="DM Serif Text" w:hAnsi="DM Serif Text" w:cs="Calibri"/>
          <w:color w:val="462A23"/>
          <w:sz w:val="24"/>
          <w:szCs w:val="24"/>
        </w:rPr>
      </w:pPr>
      <w:r w:rsidRPr="004C1FEB">
        <w:rPr>
          <w:rFonts w:ascii="DM Serif Text" w:hAnsi="DM Serif Text" w:cs="Calibri"/>
          <w:color w:val="462A23"/>
          <w:sz w:val="24"/>
          <w:szCs w:val="24"/>
        </w:rPr>
        <w:t>Artikel 5 – Prijzen en betaling</w:t>
      </w:r>
    </w:p>
    <w:p w14:paraId="5441AE55" w14:textId="48EB8E00" w:rsidR="00280B9F" w:rsidRPr="004C1FEB" w:rsidRDefault="00F93101" w:rsidP="00F93101">
      <w:pPr>
        <w:rPr>
          <w:rFonts w:ascii="Museo Sans 300" w:hAnsi="Museo Sans 300" w:cs="Calibri"/>
          <w:color w:val="462A23"/>
          <w:sz w:val="22"/>
        </w:rPr>
      </w:pPr>
      <w:r w:rsidRPr="004C1FEB">
        <w:rPr>
          <w:rFonts w:ascii="Museo Sans 300" w:hAnsi="Museo Sans 300" w:cs="Calibri"/>
          <w:color w:val="462A23"/>
          <w:sz w:val="22"/>
        </w:rPr>
        <w:t>Prijzen worden vooraf duidelijk gecommuniceerd. Betaling vindt plaats via online overboeking. Bij niet-betaling kunnen wettelijke incassoregels van toepassing zijn.</w:t>
      </w:r>
    </w:p>
    <w:p w14:paraId="6F20F13B" w14:textId="77777777" w:rsidR="00F93101" w:rsidRPr="004C1FEB" w:rsidRDefault="00F93101" w:rsidP="00F93101">
      <w:pPr>
        <w:pStyle w:val="Kop2"/>
        <w:rPr>
          <w:rFonts w:ascii="DM Serif Text" w:hAnsi="DM Serif Text" w:cs="Calibri"/>
          <w:color w:val="462A23"/>
          <w:sz w:val="24"/>
          <w:szCs w:val="24"/>
        </w:rPr>
      </w:pPr>
      <w:r w:rsidRPr="004C1FEB">
        <w:rPr>
          <w:rFonts w:ascii="DM Serif Text" w:hAnsi="DM Serif Text" w:cs="Calibri"/>
          <w:color w:val="462A23"/>
          <w:sz w:val="24"/>
          <w:szCs w:val="24"/>
        </w:rPr>
        <w:t>Artikel 6 – Afspraken en annulering</w:t>
      </w:r>
    </w:p>
    <w:p w14:paraId="1BFFB23A" w14:textId="20DC0550" w:rsidR="00280B9F" w:rsidRPr="004C1FEB" w:rsidRDefault="00F93101" w:rsidP="00280B9F">
      <w:pPr>
        <w:spacing w:before="240" w:after="0" w:line="240" w:lineRule="auto"/>
        <w:rPr>
          <w:rFonts w:ascii="Museo Sans 300" w:eastAsia="Arial" w:hAnsi="Museo Sans 300" w:cs="Calibri"/>
          <w:color w:val="462A23"/>
          <w:sz w:val="22"/>
        </w:rPr>
      </w:pPr>
      <w:r w:rsidRPr="004C1FEB">
        <w:rPr>
          <w:rFonts w:ascii="Museo Sans 300" w:hAnsi="Museo Sans 300" w:cs="Calibri"/>
          <w:color w:val="462A23"/>
          <w:sz w:val="22"/>
        </w:rPr>
        <w:t xml:space="preserve">De </w:t>
      </w:r>
      <w:r w:rsidR="00C81472" w:rsidRPr="004C1FEB">
        <w:rPr>
          <w:rFonts w:ascii="Museo Sans 300" w:hAnsi="Museo Sans 300" w:cs="Calibri"/>
          <w:color w:val="462A23"/>
          <w:sz w:val="22"/>
        </w:rPr>
        <w:t>ondernemer</w:t>
      </w:r>
      <w:r w:rsidRPr="004C1FEB">
        <w:rPr>
          <w:rFonts w:ascii="Museo Sans 300" w:hAnsi="Museo Sans 300" w:cs="Calibri"/>
          <w:color w:val="462A23"/>
          <w:sz w:val="22"/>
        </w:rPr>
        <w:t xml:space="preserve"> hanteert de volgende annuleringsregeling</w:t>
      </w:r>
      <w:r w:rsidR="00280B9F" w:rsidRPr="004C1FEB">
        <w:rPr>
          <w:rFonts w:ascii="Museo Sans 300" w:hAnsi="Museo Sans 300" w:cs="Calibri"/>
          <w:color w:val="462A23"/>
          <w:sz w:val="22"/>
        </w:rPr>
        <w:t>: Annulering door de cliënt dient telefonisch of via Whatsapp te geschieden.</w:t>
      </w:r>
    </w:p>
    <w:p w14:paraId="3B650E3F" w14:textId="77777777" w:rsidR="00280B9F" w:rsidRPr="004C1FEB" w:rsidRDefault="00280B9F" w:rsidP="00280B9F">
      <w:pPr>
        <w:spacing w:after="0" w:line="240" w:lineRule="auto"/>
        <w:rPr>
          <w:rFonts w:ascii="Museo Sans 300" w:hAnsi="Museo Sans 300" w:cs="Calibri"/>
          <w:color w:val="462A23"/>
          <w:sz w:val="22"/>
        </w:rPr>
      </w:pPr>
      <w:r w:rsidRPr="004C1FEB">
        <w:rPr>
          <w:rFonts w:ascii="Museo Sans 300" w:hAnsi="Museo Sans 300" w:cs="Calibri"/>
          <w:color w:val="462A23"/>
          <w:sz w:val="22"/>
        </w:rPr>
        <w:t>Wanneer de afspraak binnen 24 uur vooraf de geplande afspraak wordt geannuleerd, worden er kosten in rekening gebracht, namelijk 50% van de geplande behandeling.</w:t>
      </w:r>
    </w:p>
    <w:p w14:paraId="45A8C6CC" w14:textId="77777777" w:rsidR="00280B9F" w:rsidRPr="004C1FEB" w:rsidRDefault="00280B9F" w:rsidP="00280B9F">
      <w:pPr>
        <w:spacing w:after="240" w:line="240" w:lineRule="auto"/>
        <w:rPr>
          <w:rFonts w:ascii="Museo Sans 300" w:hAnsi="Museo Sans 300" w:cs="Calibri"/>
          <w:color w:val="462A23"/>
          <w:sz w:val="22"/>
        </w:rPr>
      </w:pPr>
      <w:r w:rsidRPr="004C1FEB">
        <w:rPr>
          <w:rFonts w:ascii="Museo Sans 300" w:hAnsi="Museo Sans 300" w:cs="Calibri"/>
          <w:color w:val="462A23"/>
          <w:sz w:val="22"/>
        </w:rPr>
        <w:t>Beëindigt of onderbreekt de cliënt tijdens de behandeling de werkzaamheden, heeft de cliënt geen recht op terugbetaling.</w:t>
      </w:r>
    </w:p>
    <w:p w14:paraId="5E81E80C" w14:textId="28BBBF5B" w:rsidR="00280B9F" w:rsidRPr="004C1FEB" w:rsidRDefault="00280B9F" w:rsidP="00280B9F">
      <w:pPr>
        <w:spacing w:after="240" w:line="240" w:lineRule="auto"/>
        <w:rPr>
          <w:rFonts w:ascii="Museo Sans 300" w:hAnsi="Museo Sans 300" w:cs="Calibri"/>
          <w:color w:val="462A23"/>
          <w:sz w:val="22"/>
        </w:rPr>
      </w:pPr>
      <w:r w:rsidRPr="004C1FEB">
        <w:rPr>
          <w:rFonts w:ascii="Museo Sans 300" w:hAnsi="Museo Sans 300" w:cs="Calibri"/>
          <w:color w:val="462A23"/>
          <w:sz w:val="22"/>
        </w:rPr>
        <w:lastRenderedPageBreak/>
        <w:t>Wanneer de cliënt onverwachts is verhinderd is het mogelijk dat de behandeling wordt verzet naar een datum in de toekomst.</w:t>
      </w:r>
    </w:p>
    <w:p w14:paraId="557352CD" w14:textId="73A1164A" w:rsidR="00F93101" w:rsidRPr="004C1FEB" w:rsidRDefault="00F93101" w:rsidP="00F93101">
      <w:pPr>
        <w:pStyle w:val="Kop2"/>
        <w:rPr>
          <w:rFonts w:ascii="DM Serif Text" w:hAnsi="DM Serif Text" w:cs="Calibri"/>
          <w:color w:val="462A23"/>
          <w:sz w:val="24"/>
          <w:szCs w:val="24"/>
        </w:rPr>
      </w:pPr>
      <w:r w:rsidRPr="004C1FEB">
        <w:rPr>
          <w:rFonts w:ascii="DM Serif Text" w:hAnsi="DM Serif Text" w:cs="Calibri"/>
          <w:color w:val="462A23"/>
          <w:sz w:val="24"/>
          <w:szCs w:val="24"/>
        </w:rPr>
        <w:t xml:space="preserve">Artikel </w:t>
      </w:r>
      <w:r w:rsidR="00C81472" w:rsidRPr="004C1FEB">
        <w:rPr>
          <w:rFonts w:ascii="DM Serif Text" w:hAnsi="DM Serif Text" w:cs="Calibri"/>
          <w:color w:val="462A23"/>
          <w:sz w:val="24"/>
          <w:szCs w:val="24"/>
        </w:rPr>
        <w:t>7</w:t>
      </w:r>
      <w:r w:rsidRPr="004C1FEB">
        <w:rPr>
          <w:rFonts w:ascii="DM Serif Text" w:hAnsi="DM Serif Text" w:cs="Calibri"/>
          <w:color w:val="462A23"/>
          <w:sz w:val="24"/>
          <w:szCs w:val="24"/>
        </w:rPr>
        <w:t xml:space="preserve"> – Resultaat</w:t>
      </w:r>
    </w:p>
    <w:p w14:paraId="443C64DB" w14:textId="77777777" w:rsidR="00F93101" w:rsidRPr="004C1FEB" w:rsidRDefault="00F93101" w:rsidP="00F93101">
      <w:pPr>
        <w:rPr>
          <w:rFonts w:ascii="Museo Sans 300" w:hAnsi="Museo Sans 300" w:cs="Calibri"/>
          <w:color w:val="462A23"/>
          <w:sz w:val="22"/>
        </w:rPr>
      </w:pPr>
      <w:r w:rsidRPr="004C1FEB">
        <w:rPr>
          <w:rFonts w:ascii="Museo Sans 300" w:hAnsi="Museo Sans 300" w:cs="Calibri"/>
          <w:color w:val="462A23"/>
          <w:sz w:val="22"/>
        </w:rPr>
        <w:t>De ondernemer geeft geen garantie op een bepaald cosmetisch of functioneel resultaat. Resultaat is afhankelijk van individuele anatomie, weefselkwaliteit, herstel, belasting en andere factoren.</w:t>
      </w:r>
    </w:p>
    <w:p w14:paraId="5BF5EBFD" w14:textId="23C54344" w:rsidR="00F93101" w:rsidRPr="004C1FEB" w:rsidRDefault="00F93101" w:rsidP="00F93101">
      <w:pPr>
        <w:pStyle w:val="Kop2"/>
        <w:rPr>
          <w:rFonts w:ascii="DM Serif Text" w:hAnsi="DM Serif Text" w:cs="Calibri"/>
          <w:color w:val="462A23"/>
          <w:sz w:val="24"/>
          <w:szCs w:val="24"/>
        </w:rPr>
      </w:pPr>
      <w:r w:rsidRPr="004C1FEB">
        <w:rPr>
          <w:rFonts w:ascii="DM Serif Text" w:hAnsi="DM Serif Text" w:cs="Calibri"/>
          <w:color w:val="462A23"/>
          <w:sz w:val="24"/>
          <w:szCs w:val="24"/>
        </w:rPr>
        <w:t xml:space="preserve">Artikel </w:t>
      </w:r>
      <w:r w:rsidR="00C81472" w:rsidRPr="004C1FEB">
        <w:rPr>
          <w:rFonts w:ascii="DM Serif Text" w:hAnsi="DM Serif Text" w:cs="Calibri"/>
          <w:color w:val="462A23"/>
          <w:sz w:val="24"/>
          <w:szCs w:val="24"/>
        </w:rPr>
        <w:t>8</w:t>
      </w:r>
      <w:r w:rsidRPr="004C1FEB">
        <w:rPr>
          <w:rFonts w:ascii="DM Serif Text" w:hAnsi="DM Serif Text" w:cs="Calibri"/>
          <w:color w:val="462A23"/>
          <w:sz w:val="24"/>
          <w:szCs w:val="24"/>
        </w:rPr>
        <w:t xml:space="preserve"> – Aansprakelijkheid</w:t>
      </w:r>
    </w:p>
    <w:p w14:paraId="38207096" w14:textId="5F5FE092" w:rsidR="00FC09D5" w:rsidRPr="004C1FEB" w:rsidRDefault="00C81472" w:rsidP="00FC09D5">
      <w:pPr>
        <w:spacing w:before="240" w:after="0" w:line="240" w:lineRule="auto"/>
        <w:rPr>
          <w:rFonts w:ascii="Museo Sans 300" w:eastAsia="Arial" w:hAnsi="Museo Sans 300" w:cs="Calibri"/>
          <w:color w:val="462A23"/>
          <w:sz w:val="22"/>
        </w:rPr>
      </w:pPr>
      <w:r w:rsidRPr="004C1FEB">
        <w:rPr>
          <w:rFonts w:ascii="Museo Sans 300" w:hAnsi="Museo Sans 300" w:cs="Calibri"/>
          <w:color w:val="462A23"/>
          <w:sz w:val="22"/>
        </w:rPr>
        <w:t xml:space="preserve">De ondernemer </w:t>
      </w:r>
      <w:r w:rsidR="00FC09D5" w:rsidRPr="004C1FEB">
        <w:rPr>
          <w:rFonts w:ascii="Museo Sans 300" w:hAnsi="Museo Sans 300" w:cs="Calibri"/>
          <w:color w:val="462A23"/>
          <w:sz w:val="22"/>
        </w:rPr>
        <w:t xml:space="preserve">streeft ernaar om de behandelingen met de grootst mogelijke zorg en professionaliteit uit te voeren. Echter, </w:t>
      </w:r>
      <w:r w:rsidRPr="004C1FEB">
        <w:rPr>
          <w:rFonts w:ascii="Museo Sans 300" w:hAnsi="Museo Sans 300" w:cs="Calibri"/>
          <w:color w:val="462A23"/>
          <w:sz w:val="22"/>
        </w:rPr>
        <w:t>is de ondernemer</w:t>
      </w:r>
      <w:r w:rsidR="00FC09D5" w:rsidRPr="004C1FEB">
        <w:rPr>
          <w:rFonts w:ascii="Museo Sans 300" w:hAnsi="Museo Sans 300" w:cs="Calibri"/>
          <w:color w:val="462A23"/>
          <w:sz w:val="22"/>
        </w:rPr>
        <w:t xml:space="preserve"> niet aansprakelijk voor enige schade of letsel voortvloeiend uit de behandeling, tenzij er sprake is van opzet of grove nalatigheid.</w:t>
      </w:r>
    </w:p>
    <w:p w14:paraId="4F8C0202" w14:textId="06CF852D" w:rsidR="00FC09D5" w:rsidRPr="004C1FEB" w:rsidRDefault="00FC09D5" w:rsidP="00FC09D5">
      <w:pPr>
        <w:spacing w:after="0" w:line="240" w:lineRule="auto"/>
        <w:rPr>
          <w:rFonts w:ascii="Museo Sans 300" w:hAnsi="Museo Sans 300" w:cs="Calibri"/>
          <w:color w:val="462A23"/>
          <w:sz w:val="22"/>
        </w:rPr>
      </w:pPr>
      <w:r w:rsidRPr="004C1FEB">
        <w:rPr>
          <w:rFonts w:ascii="Museo Sans 300" w:hAnsi="Museo Sans 300" w:cs="Calibri"/>
          <w:color w:val="462A23"/>
          <w:sz w:val="22"/>
        </w:rPr>
        <w:t>De cliënt dient eventuele medische aandoeningen, allergieën of andere gezondheidsproblemen voorafgaan aan de behandeling te melden. Het is de verantwoordelijkheid van de cliënt om</w:t>
      </w:r>
      <w:r w:rsidR="00C81472" w:rsidRPr="004C1FEB">
        <w:rPr>
          <w:rFonts w:ascii="Museo Sans 300" w:hAnsi="Museo Sans 300" w:cs="Calibri"/>
          <w:color w:val="462A23"/>
          <w:sz w:val="22"/>
        </w:rPr>
        <w:t xml:space="preserve"> de ondernemer op </w:t>
      </w:r>
      <w:r w:rsidRPr="004C1FEB">
        <w:rPr>
          <w:rFonts w:ascii="Museo Sans 300" w:hAnsi="Museo Sans 300" w:cs="Calibri"/>
          <w:color w:val="462A23"/>
          <w:sz w:val="22"/>
        </w:rPr>
        <w:t>de hoogte te stellen van eventuele relevante informatie.</w:t>
      </w:r>
    </w:p>
    <w:p w14:paraId="33DAE201" w14:textId="7F191969" w:rsidR="00FC09D5" w:rsidRPr="004C1FEB" w:rsidRDefault="00FC09D5" w:rsidP="00FC09D5">
      <w:pPr>
        <w:spacing w:after="240" w:line="240" w:lineRule="auto"/>
        <w:rPr>
          <w:rFonts w:ascii="Museo Sans 300" w:hAnsi="Museo Sans 300" w:cs="Calibri"/>
          <w:color w:val="462A23"/>
          <w:sz w:val="22"/>
        </w:rPr>
      </w:pPr>
      <w:r w:rsidRPr="004C1FEB">
        <w:rPr>
          <w:rFonts w:ascii="Museo Sans 300" w:hAnsi="Museo Sans 300" w:cs="Calibri"/>
          <w:color w:val="462A23"/>
          <w:sz w:val="22"/>
        </w:rPr>
        <w:t>In geval van schade of letsel tijdens de behandeling, dient de cliënt dit onmiddellijk te melden, zodat er passende actie kan worden ondernomen.</w:t>
      </w:r>
    </w:p>
    <w:p w14:paraId="21654048" w14:textId="7C20ABD9" w:rsidR="00F93101" w:rsidRPr="004C1FEB" w:rsidRDefault="00F93101" w:rsidP="00F93101">
      <w:pPr>
        <w:pStyle w:val="Kop2"/>
        <w:rPr>
          <w:rFonts w:ascii="DM Serif Text" w:hAnsi="DM Serif Text" w:cs="Calibri"/>
          <w:color w:val="462A23"/>
          <w:sz w:val="24"/>
          <w:szCs w:val="24"/>
        </w:rPr>
      </w:pPr>
      <w:r w:rsidRPr="004C1FEB">
        <w:rPr>
          <w:rFonts w:ascii="DM Serif Text" w:hAnsi="DM Serif Text" w:cs="Calibri"/>
          <w:color w:val="462A23"/>
          <w:sz w:val="24"/>
          <w:szCs w:val="24"/>
        </w:rPr>
        <w:t xml:space="preserve">Artikel </w:t>
      </w:r>
      <w:r w:rsidR="00C81472" w:rsidRPr="004C1FEB">
        <w:rPr>
          <w:rFonts w:ascii="DM Serif Text" w:hAnsi="DM Serif Text" w:cs="Calibri"/>
          <w:color w:val="462A23"/>
          <w:sz w:val="24"/>
          <w:szCs w:val="24"/>
        </w:rPr>
        <w:t>9</w:t>
      </w:r>
      <w:r w:rsidRPr="004C1FEB">
        <w:rPr>
          <w:rFonts w:ascii="DM Serif Text" w:hAnsi="DM Serif Text" w:cs="Calibri"/>
          <w:color w:val="462A23"/>
          <w:sz w:val="24"/>
          <w:szCs w:val="24"/>
        </w:rPr>
        <w:t>– Klachten</w:t>
      </w:r>
    </w:p>
    <w:p w14:paraId="445FC413" w14:textId="77777777" w:rsidR="00F93101" w:rsidRPr="004C1FEB" w:rsidRDefault="00F93101" w:rsidP="00F93101">
      <w:pPr>
        <w:rPr>
          <w:rFonts w:ascii="Museo Sans 300" w:hAnsi="Museo Sans 300" w:cs="Calibri"/>
          <w:color w:val="462A23"/>
          <w:sz w:val="22"/>
        </w:rPr>
      </w:pPr>
      <w:r w:rsidRPr="004C1FEB">
        <w:rPr>
          <w:rFonts w:ascii="Museo Sans 300" w:hAnsi="Museo Sans 300" w:cs="Calibri"/>
          <w:color w:val="462A23"/>
          <w:sz w:val="22"/>
        </w:rPr>
        <w:t xml:space="preserve">Klachten worden bij voorkeur eerst rechtstreeks besproken. Indien de </w:t>
      </w:r>
      <w:proofErr w:type="spellStart"/>
      <w:r w:rsidRPr="004C1FEB">
        <w:rPr>
          <w:rFonts w:ascii="Museo Sans 300" w:hAnsi="Museo Sans 300" w:cs="Calibri"/>
          <w:color w:val="462A23"/>
          <w:sz w:val="22"/>
        </w:rPr>
        <w:t>Wkkgz</w:t>
      </w:r>
      <w:proofErr w:type="spellEnd"/>
      <w:r w:rsidRPr="004C1FEB">
        <w:rPr>
          <w:rFonts w:ascii="Museo Sans 300" w:hAnsi="Museo Sans 300" w:cs="Calibri"/>
          <w:color w:val="462A23"/>
          <w:sz w:val="22"/>
        </w:rPr>
        <w:t xml:space="preserve"> van toepassing is, wordt de cliënt gewezen op de onafhankelijke klachtenfunctionaris en erkende geschilleninstantie.</w:t>
      </w:r>
    </w:p>
    <w:p w14:paraId="28F1F667" w14:textId="6194891F" w:rsidR="00F93101" w:rsidRPr="004C1FEB" w:rsidRDefault="00F93101" w:rsidP="00F93101">
      <w:pPr>
        <w:pStyle w:val="Kop2"/>
        <w:rPr>
          <w:rFonts w:ascii="DM Serif Text" w:hAnsi="DM Serif Text" w:cs="Calibri"/>
          <w:color w:val="462A23"/>
          <w:sz w:val="24"/>
          <w:szCs w:val="24"/>
        </w:rPr>
      </w:pPr>
      <w:r w:rsidRPr="004C1FEB">
        <w:rPr>
          <w:rFonts w:ascii="DM Serif Text" w:hAnsi="DM Serif Text" w:cs="Calibri"/>
          <w:color w:val="462A23"/>
          <w:sz w:val="24"/>
          <w:szCs w:val="24"/>
        </w:rPr>
        <w:t>Artikel 1</w:t>
      </w:r>
      <w:r w:rsidR="00C81472" w:rsidRPr="004C1FEB">
        <w:rPr>
          <w:rFonts w:ascii="DM Serif Text" w:hAnsi="DM Serif Text" w:cs="Calibri"/>
          <w:color w:val="462A23"/>
          <w:sz w:val="24"/>
          <w:szCs w:val="24"/>
        </w:rPr>
        <w:t>0</w:t>
      </w:r>
      <w:r w:rsidRPr="004C1FEB">
        <w:rPr>
          <w:rFonts w:ascii="DM Serif Text" w:hAnsi="DM Serif Text" w:cs="Calibri"/>
          <w:color w:val="462A23"/>
          <w:sz w:val="24"/>
          <w:szCs w:val="24"/>
        </w:rPr>
        <w:t xml:space="preserve"> – Privacy</w:t>
      </w:r>
    </w:p>
    <w:p w14:paraId="65869DAA" w14:textId="77777777" w:rsidR="00F93101" w:rsidRPr="004C1FEB" w:rsidRDefault="00F93101" w:rsidP="00F93101">
      <w:pPr>
        <w:rPr>
          <w:rFonts w:ascii="Museo Sans 300" w:hAnsi="Museo Sans 300" w:cs="Calibri"/>
          <w:color w:val="462A23"/>
          <w:sz w:val="22"/>
        </w:rPr>
      </w:pPr>
      <w:r w:rsidRPr="004C1FEB">
        <w:rPr>
          <w:rFonts w:ascii="Museo Sans 300" w:hAnsi="Museo Sans 300" w:cs="Calibri"/>
          <w:color w:val="462A23"/>
          <w:sz w:val="22"/>
        </w:rPr>
        <w:t>Persoonsgegevens worden verwerkt volgens de privacyverklaring van de ondernemer.</w:t>
      </w:r>
    </w:p>
    <w:p w14:paraId="785B7133" w14:textId="088E79A9" w:rsidR="00F93101" w:rsidRPr="004C1FEB" w:rsidRDefault="00F93101" w:rsidP="00F93101">
      <w:pPr>
        <w:pStyle w:val="Kop2"/>
        <w:rPr>
          <w:rFonts w:ascii="DM Serif Text" w:hAnsi="DM Serif Text" w:cs="Calibri"/>
          <w:color w:val="462A23"/>
          <w:sz w:val="24"/>
          <w:szCs w:val="24"/>
        </w:rPr>
      </w:pPr>
      <w:r w:rsidRPr="004C1FEB">
        <w:rPr>
          <w:rFonts w:ascii="DM Serif Text" w:hAnsi="DM Serif Text" w:cs="Calibri"/>
          <w:color w:val="462A23"/>
          <w:sz w:val="24"/>
          <w:szCs w:val="24"/>
        </w:rPr>
        <w:t>Artikel 1</w:t>
      </w:r>
      <w:r w:rsidR="00C81472" w:rsidRPr="004C1FEB">
        <w:rPr>
          <w:rFonts w:ascii="DM Serif Text" w:hAnsi="DM Serif Text" w:cs="Calibri"/>
          <w:color w:val="462A23"/>
          <w:sz w:val="24"/>
          <w:szCs w:val="24"/>
        </w:rPr>
        <w:t>1</w:t>
      </w:r>
      <w:r w:rsidRPr="004C1FEB">
        <w:rPr>
          <w:rFonts w:ascii="DM Serif Text" w:hAnsi="DM Serif Text" w:cs="Calibri"/>
          <w:color w:val="462A23"/>
          <w:sz w:val="24"/>
          <w:szCs w:val="24"/>
        </w:rPr>
        <w:t xml:space="preserve"> – Toepasselijk recht</w:t>
      </w:r>
    </w:p>
    <w:p w14:paraId="6712A7B0" w14:textId="77777777" w:rsidR="00F93101" w:rsidRPr="004C1FEB" w:rsidRDefault="00F93101" w:rsidP="00F93101">
      <w:pPr>
        <w:rPr>
          <w:rFonts w:ascii="Museo Sans 300" w:hAnsi="Museo Sans 300" w:cs="Calibri"/>
          <w:color w:val="462A23"/>
          <w:sz w:val="22"/>
        </w:rPr>
      </w:pPr>
      <w:r w:rsidRPr="004C1FEB">
        <w:rPr>
          <w:rFonts w:ascii="Museo Sans 300" w:hAnsi="Museo Sans 300" w:cs="Calibri"/>
          <w:color w:val="462A23"/>
          <w:sz w:val="22"/>
        </w:rPr>
        <w:t>Op de overeenkomst is Nederlands recht van toepassing, voor zover dwingend consumentenrecht niet anders bepaalt.</w:t>
      </w:r>
    </w:p>
    <w:p w14:paraId="3FBEDA02" w14:textId="77777777" w:rsidR="00F93101" w:rsidRPr="00F93101" w:rsidRDefault="00F93101">
      <w:pPr>
        <w:rPr>
          <w:rFonts w:ascii="Calibri" w:hAnsi="Calibri" w:cs="Calibri"/>
          <w:sz w:val="24"/>
          <w:szCs w:val="24"/>
        </w:rPr>
      </w:pPr>
    </w:p>
    <w:sectPr w:rsidR="00F93101" w:rsidRPr="00F93101" w:rsidSect="004C1FE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91C93" w14:textId="77777777" w:rsidR="004C1FEB" w:rsidRDefault="004C1FEB" w:rsidP="004C1FEB">
      <w:pPr>
        <w:spacing w:after="0" w:line="240" w:lineRule="auto"/>
      </w:pPr>
      <w:r>
        <w:separator/>
      </w:r>
    </w:p>
  </w:endnote>
  <w:endnote w:type="continuationSeparator" w:id="0">
    <w:p w14:paraId="1B11B9E8" w14:textId="77777777" w:rsidR="004C1FEB" w:rsidRDefault="004C1FEB" w:rsidP="004C1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ell MT">
    <w:panose1 w:val="0202050306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M Serif Text">
    <w:panose1 w:val="00000000000000000000"/>
    <w:charset w:val="00"/>
    <w:family w:val="auto"/>
    <w:pitch w:val="variable"/>
    <w:sig w:usb0="A00002EF" w:usb1="0000004B" w:usb2="00000000" w:usb3="00000000" w:csb0="0000019F" w:csb1="00000000"/>
  </w:font>
  <w:font w:name="Museo Sans 300">
    <w:panose1 w:val="02000000000000000000"/>
    <w:charset w:val="00"/>
    <w:family w:val="auto"/>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4F693" w14:textId="503469A1" w:rsidR="004C1FEB" w:rsidRDefault="004C1FEB" w:rsidP="004C1FEB">
    <w:pPr>
      <w:pStyle w:val="Voettekst"/>
      <w:jc w:val="center"/>
    </w:pPr>
    <w:r>
      <w:rPr>
        <w:noProof/>
      </w:rPr>
      <w:drawing>
        <wp:inline distT="0" distB="0" distL="0" distR="0" wp14:anchorId="05C522B4" wp14:editId="76D1055D">
          <wp:extent cx="672954" cy="700570"/>
          <wp:effectExtent l="0" t="0" r="0" b="444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681407" cy="709370"/>
                  </a:xfrm>
                  <a:prstGeom prst="rect">
                    <a:avLst/>
                  </a:prstGeom>
                </pic:spPr>
              </pic:pic>
            </a:graphicData>
          </a:graphic>
        </wp:inline>
      </w:drawing>
    </w:r>
  </w:p>
  <w:p w14:paraId="27A22287" w14:textId="77777777" w:rsidR="004C1FEB" w:rsidRDefault="004C1FE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7046E" w14:textId="77777777" w:rsidR="004C1FEB" w:rsidRDefault="004C1FEB" w:rsidP="004C1FEB">
      <w:pPr>
        <w:spacing w:after="0" w:line="240" w:lineRule="auto"/>
      </w:pPr>
      <w:r>
        <w:separator/>
      </w:r>
    </w:p>
  </w:footnote>
  <w:footnote w:type="continuationSeparator" w:id="0">
    <w:p w14:paraId="2A7B521E" w14:textId="77777777" w:rsidR="004C1FEB" w:rsidRDefault="004C1FEB" w:rsidP="004C1F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04CBB"/>
    <w:multiLevelType w:val="multilevel"/>
    <w:tmpl w:val="BDF28A8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34705780"/>
    <w:multiLevelType w:val="multilevel"/>
    <w:tmpl w:val="1866625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7EF9604F"/>
    <w:multiLevelType w:val="multilevel"/>
    <w:tmpl w:val="209A123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446075523">
    <w:abstractNumId w:val="2"/>
  </w:num>
  <w:num w:numId="2" w16cid:durableId="16733334">
    <w:abstractNumId w:val="0"/>
  </w:num>
  <w:num w:numId="3" w16cid:durableId="417599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101"/>
    <w:rsid w:val="0006710C"/>
    <w:rsid w:val="00280B9F"/>
    <w:rsid w:val="004C1FEB"/>
    <w:rsid w:val="0057035D"/>
    <w:rsid w:val="005F46DD"/>
    <w:rsid w:val="00C81472"/>
    <w:rsid w:val="00EF5670"/>
    <w:rsid w:val="00F93101"/>
    <w:rsid w:val="00FC09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76CC82"/>
  <w15:chartTrackingRefBased/>
  <w15:docId w15:val="{631BCADF-1EBC-4C5B-A7B1-8018D3CE1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3101"/>
    <w:pPr>
      <w:spacing w:after="200" w:line="276" w:lineRule="auto"/>
    </w:pPr>
    <w:rPr>
      <w:rFonts w:ascii="Aptos" w:eastAsiaTheme="minorEastAsia" w:hAnsi="Aptos"/>
      <w:kern w:val="0"/>
      <w:sz w:val="21"/>
      <w:szCs w:val="22"/>
      <w14:ligatures w14:val="none"/>
    </w:rPr>
  </w:style>
  <w:style w:type="paragraph" w:styleId="Kop1">
    <w:name w:val="heading 1"/>
    <w:basedOn w:val="Standaard"/>
    <w:next w:val="Standaard"/>
    <w:link w:val="Kop1Char"/>
    <w:uiPriority w:val="9"/>
    <w:qFormat/>
    <w:rsid w:val="00F931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931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9310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9310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9310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9310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9310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9310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9310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310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9310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9310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9310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9310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9310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9310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9310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93101"/>
    <w:rPr>
      <w:rFonts w:eastAsiaTheme="majorEastAsia" w:cstheme="majorBidi"/>
      <w:color w:val="272727" w:themeColor="text1" w:themeTint="D8"/>
    </w:rPr>
  </w:style>
  <w:style w:type="paragraph" w:styleId="Titel">
    <w:name w:val="Title"/>
    <w:basedOn w:val="Standaard"/>
    <w:next w:val="Standaard"/>
    <w:link w:val="TitelChar"/>
    <w:uiPriority w:val="10"/>
    <w:qFormat/>
    <w:rsid w:val="00F931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9310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9310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9310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9310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93101"/>
    <w:rPr>
      <w:i/>
      <w:iCs/>
      <w:color w:val="404040" w:themeColor="text1" w:themeTint="BF"/>
    </w:rPr>
  </w:style>
  <w:style w:type="paragraph" w:styleId="Lijstalinea">
    <w:name w:val="List Paragraph"/>
    <w:basedOn w:val="Standaard"/>
    <w:uiPriority w:val="34"/>
    <w:qFormat/>
    <w:rsid w:val="00F93101"/>
    <w:pPr>
      <w:ind w:left="720"/>
      <w:contextualSpacing/>
    </w:pPr>
  </w:style>
  <w:style w:type="character" w:styleId="Intensievebenadrukking">
    <w:name w:val="Intense Emphasis"/>
    <w:basedOn w:val="Standaardalinea-lettertype"/>
    <w:uiPriority w:val="21"/>
    <w:qFormat/>
    <w:rsid w:val="00F93101"/>
    <w:rPr>
      <w:i/>
      <w:iCs/>
      <w:color w:val="0F4761" w:themeColor="accent1" w:themeShade="BF"/>
    </w:rPr>
  </w:style>
  <w:style w:type="paragraph" w:styleId="Duidelijkcitaat">
    <w:name w:val="Intense Quote"/>
    <w:basedOn w:val="Standaard"/>
    <w:next w:val="Standaard"/>
    <w:link w:val="DuidelijkcitaatChar"/>
    <w:uiPriority w:val="30"/>
    <w:qFormat/>
    <w:rsid w:val="00F931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93101"/>
    <w:rPr>
      <w:i/>
      <w:iCs/>
      <w:color w:val="0F4761" w:themeColor="accent1" w:themeShade="BF"/>
    </w:rPr>
  </w:style>
  <w:style w:type="character" w:styleId="Intensieveverwijzing">
    <w:name w:val="Intense Reference"/>
    <w:basedOn w:val="Standaardalinea-lettertype"/>
    <w:uiPriority w:val="32"/>
    <w:qFormat/>
    <w:rsid w:val="00F93101"/>
    <w:rPr>
      <w:b/>
      <w:bCs/>
      <w:smallCaps/>
      <w:color w:val="0F4761" w:themeColor="accent1" w:themeShade="BF"/>
      <w:spacing w:val="5"/>
    </w:rPr>
  </w:style>
  <w:style w:type="paragraph" w:styleId="Koptekst">
    <w:name w:val="header"/>
    <w:basedOn w:val="Standaard"/>
    <w:link w:val="KoptekstChar"/>
    <w:uiPriority w:val="99"/>
    <w:unhideWhenUsed/>
    <w:rsid w:val="004C1F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C1FEB"/>
    <w:rPr>
      <w:rFonts w:ascii="Aptos" w:eastAsiaTheme="minorEastAsia" w:hAnsi="Aptos"/>
      <w:kern w:val="0"/>
      <w:sz w:val="21"/>
      <w:szCs w:val="22"/>
      <w14:ligatures w14:val="none"/>
    </w:rPr>
  </w:style>
  <w:style w:type="paragraph" w:styleId="Voettekst">
    <w:name w:val="footer"/>
    <w:basedOn w:val="Standaard"/>
    <w:link w:val="VoettekstChar"/>
    <w:uiPriority w:val="99"/>
    <w:unhideWhenUsed/>
    <w:rsid w:val="004C1F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C1FEB"/>
    <w:rPr>
      <w:rFonts w:ascii="Aptos" w:eastAsiaTheme="minorEastAsia" w:hAnsi="Aptos"/>
      <w:kern w:val="0"/>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80235">
      <w:bodyDiv w:val="1"/>
      <w:marLeft w:val="0"/>
      <w:marRight w:val="0"/>
      <w:marTop w:val="0"/>
      <w:marBottom w:val="0"/>
      <w:divBdr>
        <w:top w:val="none" w:sz="0" w:space="0" w:color="auto"/>
        <w:left w:val="none" w:sz="0" w:space="0" w:color="auto"/>
        <w:bottom w:val="none" w:sz="0" w:space="0" w:color="auto"/>
        <w:right w:val="none" w:sz="0" w:space="0" w:color="auto"/>
      </w:divBdr>
    </w:div>
    <w:div w:id="1133253784">
      <w:bodyDiv w:val="1"/>
      <w:marLeft w:val="0"/>
      <w:marRight w:val="0"/>
      <w:marTop w:val="0"/>
      <w:marBottom w:val="0"/>
      <w:divBdr>
        <w:top w:val="none" w:sz="0" w:space="0" w:color="auto"/>
        <w:left w:val="none" w:sz="0" w:space="0" w:color="auto"/>
        <w:bottom w:val="none" w:sz="0" w:space="0" w:color="auto"/>
        <w:right w:val="none" w:sz="0" w:space="0" w:color="auto"/>
      </w:divBdr>
    </w:div>
    <w:div w:id="1605648211">
      <w:bodyDiv w:val="1"/>
      <w:marLeft w:val="0"/>
      <w:marRight w:val="0"/>
      <w:marTop w:val="0"/>
      <w:marBottom w:val="0"/>
      <w:divBdr>
        <w:top w:val="none" w:sz="0" w:space="0" w:color="auto"/>
        <w:left w:val="none" w:sz="0" w:space="0" w:color="auto"/>
        <w:bottom w:val="none" w:sz="0" w:space="0" w:color="auto"/>
        <w:right w:val="none" w:sz="0" w:space="0" w:color="auto"/>
      </w:divBdr>
    </w:div>
    <w:div w:id="177918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503</Words>
  <Characters>2767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Giraldo</dc:creator>
  <cp:keywords/>
  <dc:description/>
  <cp:lastModifiedBy>Laura Giraldo</cp:lastModifiedBy>
  <cp:revision>3</cp:revision>
  <dcterms:created xsi:type="dcterms:W3CDTF">2026-09-08T14:13:00Z</dcterms:created>
  <dcterms:modified xsi:type="dcterms:W3CDTF">2026-09-09T09:29:00Z</dcterms:modified>
</cp:coreProperties>
</file>